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84287C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3B4A63" w:rsidP="002E5032">
      <w:pPr>
        <w:ind w:right="-442" w:firstLine="360"/>
        <w:jc w:val="both"/>
        <w:rPr>
          <w:bCs/>
          <w:sz w:val="22"/>
          <w:szCs w:val="22"/>
        </w:rPr>
      </w:pPr>
      <w:r w:rsidRPr="003B4A63">
        <w:rPr>
          <w:bCs/>
          <w:sz w:val="22"/>
          <w:szCs w:val="22"/>
        </w:rPr>
        <w:t>Левкович Константин Сергеевич, 25.11.1987 года рождения, место рождения: г. Киселевск Кемеровской области, место жительства: Кемеровская область, г. Прокопьевск, ул. Яворского, д. 6, кв. 20, СНИЛС 124-702-598 43, ИНН 421107110450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</w:t>
      </w:r>
      <w:r w:rsidR="0084287C" w:rsidRPr="0084287C">
        <w:rPr>
          <w:spacing w:val="2"/>
          <w:sz w:val="22"/>
          <w:szCs w:val="22"/>
        </w:rPr>
        <w:t xml:space="preserve">от </w:t>
      </w:r>
      <w:r w:rsidRPr="003B4A63">
        <w:rPr>
          <w:spacing w:val="2"/>
          <w:sz w:val="22"/>
          <w:szCs w:val="22"/>
        </w:rPr>
        <w:t>20.01.2025 г. по делу № А27-21817/2024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84287C" w:rsidRDefault="00B04857" w:rsidP="0084287C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287C" w:rsidRDefault="003B4A63" w:rsidP="0084287C">
      <w:pPr>
        <w:pStyle w:val="a5"/>
        <w:ind w:left="4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B4A63">
        <w:rPr>
          <w:color w:val="000000"/>
          <w:sz w:val="20"/>
          <w:szCs w:val="20"/>
        </w:rPr>
        <w:t>Однокомнатная квартира, назначение – жилое, общей площадью 31 м2, расположенная по адресу:</w:t>
      </w:r>
      <w:r>
        <w:rPr>
          <w:color w:val="000000"/>
          <w:sz w:val="20"/>
          <w:szCs w:val="20"/>
        </w:rPr>
        <w:t xml:space="preserve"> </w:t>
      </w:r>
      <w:r w:rsidRPr="003B4A63">
        <w:rPr>
          <w:color w:val="000000"/>
          <w:sz w:val="20"/>
          <w:szCs w:val="20"/>
        </w:rPr>
        <w:t>Кемеровская область, г. Прокопьевск, ул. Яворского, д. 6, кв. 20, кадастровый (условный) номер: 42:32:0103015:7280</w:t>
      </w:r>
      <w:r>
        <w:rPr>
          <w:color w:val="000000"/>
          <w:sz w:val="20"/>
          <w:szCs w:val="20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3B4A63" w:rsidRDefault="003B4A63" w:rsidP="0084287C">
      <w:pPr>
        <w:ind w:right="-442"/>
        <w:jc w:val="both"/>
        <w:rPr>
          <w:color w:val="000000"/>
          <w:sz w:val="20"/>
          <w:szCs w:val="20"/>
        </w:rPr>
      </w:pPr>
      <w:r w:rsidRPr="003B4A63">
        <w:rPr>
          <w:color w:val="000000"/>
          <w:sz w:val="20"/>
          <w:szCs w:val="20"/>
        </w:rPr>
        <w:t>Левкович Константин Сергеевич</w:t>
      </w:r>
    </w:p>
    <w:p w:rsidR="003B4A63" w:rsidRDefault="003B4A63" w:rsidP="0084287C">
      <w:pPr>
        <w:ind w:right="-442"/>
        <w:jc w:val="both"/>
        <w:rPr>
          <w:color w:val="000000"/>
          <w:sz w:val="20"/>
          <w:szCs w:val="20"/>
        </w:rPr>
      </w:pPr>
      <w:r w:rsidRPr="003B4A63">
        <w:rPr>
          <w:color w:val="000000"/>
          <w:sz w:val="20"/>
          <w:szCs w:val="20"/>
        </w:rPr>
        <w:t>40817810650204846626</w:t>
      </w:r>
    </w:p>
    <w:p w:rsidR="0084287C" w:rsidRP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84287C">
        <w:rPr>
          <w:color w:val="000000"/>
          <w:sz w:val="20"/>
          <w:szCs w:val="20"/>
        </w:rPr>
        <w:t>ФИЛИАЛ "ЦЕНТРАЛЬНЫЙ" ПАО "СОВКОМБАНК"</w:t>
      </w:r>
    </w:p>
    <w:p w:rsidR="0084287C" w:rsidRP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84287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84287C" w:rsidRP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84287C">
        <w:rPr>
          <w:color w:val="000000"/>
          <w:sz w:val="20"/>
          <w:szCs w:val="20"/>
        </w:rPr>
        <w:t>БЕРДСК Г, ПОПОВА УЛ, 11 Телефон: 8-800-100-00-06</w:t>
      </w:r>
    </w:p>
    <w:p w:rsidR="0084287C" w:rsidRP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84287C">
        <w:rPr>
          <w:color w:val="000000"/>
          <w:sz w:val="20"/>
          <w:szCs w:val="20"/>
        </w:rPr>
        <w:t>БИК 045004763 ИНН 4401116480 ОГРН 1144400000425</w:t>
      </w:r>
    </w:p>
    <w:p w:rsidR="0084287C" w:rsidRP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proofErr w:type="spellStart"/>
      <w:r w:rsidRPr="0084287C">
        <w:rPr>
          <w:color w:val="000000"/>
          <w:sz w:val="20"/>
          <w:szCs w:val="20"/>
        </w:rPr>
        <w:t>Корр</w:t>
      </w:r>
      <w:proofErr w:type="spellEnd"/>
      <w:r w:rsidRPr="0084287C">
        <w:rPr>
          <w:color w:val="000000"/>
          <w:sz w:val="20"/>
          <w:szCs w:val="20"/>
        </w:rPr>
        <w:t>/счет 30101810150040000763</w:t>
      </w:r>
    </w:p>
    <w:p w:rsidR="0084287C" w:rsidRDefault="0084287C" w:rsidP="0084287C">
      <w:pPr>
        <w:ind w:right="-442"/>
        <w:jc w:val="both"/>
        <w:rPr>
          <w:color w:val="000000"/>
          <w:sz w:val="20"/>
          <w:szCs w:val="20"/>
        </w:rPr>
      </w:pPr>
      <w:r w:rsidRPr="0084287C">
        <w:rPr>
          <w:color w:val="000000"/>
          <w:sz w:val="20"/>
          <w:szCs w:val="20"/>
        </w:rPr>
        <w:t>КПП 544543001</w:t>
      </w:r>
    </w:p>
    <w:p w:rsidR="00B04857" w:rsidRPr="00FB224C" w:rsidRDefault="00B04857" w:rsidP="0084287C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blPrEx>
          <w:tblCellMar>
            <w:top w:w="0" w:type="dxa"/>
            <w:bottom w:w="0" w:type="dxa"/>
          </w:tblCellMar>
        </w:tblPrEx>
        <w:tc>
          <w:tcPr>
            <w:tcW w:w="2501" w:type="pct"/>
            <w:gridSpan w:val="2"/>
          </w:tcPr>
          <w:p w:rsidR="00876C13" w:rsidRPr="003B4A63" w:rsidRDefault="003B4A63" w:rsidP="003B4A63">
            <w:pPr>
              <w:pStyle w:val="a3"/>
              <w:rPr>
                <w:sz w:val="22"/>
                <w:szCs w:val="22"/>
              </w:rPr>
            </w:pPr>
            <w:r w:rsidRPr="003B4A63">
              <w:rPr>
                <w:sz w:val="22"/>
                <w:szCs w:val="22"/>
              </w:rPr>
              <w:t>Левкович Константин Сергеевич, 25.11.1987 года рождения, место рождения: г. Киселевск Кемеровской области, место жительства: Кемеровская область, г. Прокопьевск, ул. Яворского, д. 6, кв. 20, СНИЛС 124-702-598 43, ИНН 421107110450, в лице финансового управляющего Петраковой Марии Анатольевны, действующего на основании Решения Арбитражного суда Кемеровской области от 20.01.2025 г. по делу № А27-21817/2024</w:t>
            </w:r>
          </w:p>
          <w:p w:rsidR="006F06A7" w:rsidRPr="00FB224C" w:rsidRDefault="006F06A7" w:rsidP="003B4A63">
            <w:pPr>
              <w:pStyle w:val="a3"/>
            </w:pPr>
          </w:p>
          <w:p w:rsidR="002A612D" w:rsidRPr="00FB224C" w:rsidRDefault="002A612D" w:rsidP="003B4A63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892498808">
    <w:abstractNumId w:val="2"/>
  </w:num>
  <w:num w:numId="2" w16cid:durableId="1931305276">
    <w:abstractNumId w:val="0"/>
  </w:num>
  <w:num w:numId="3" w16cid:durableId="19998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B4A63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287C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11DD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9D4B-5CE2-8740-8D2D-D60CC4D3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autoRedefine/>
    <w:rsid w:val="003B4A63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2</cp:revision>
  <cp:lastPrinted>2010-04-13T05:24:00Z</cp:lastPrinted>
  <dcterms:created xsi:type="dcterms:W3CDTF">2025-09-22T03:20:00Z</dcterms:created>
  <dcterms:modified xsi:type="dcterms:W3CDTF">2025-09-22T03:20:00Z</dcterms:modified>
</cp:coreProperties>
</file>